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B1" w:rsidRDefault="00F414B1" w:rsidP="00F414B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000000"/>
          <w:spacing w:val="4"/>
          <w:kern w:val="0"/>
          <w:sz w:val="32"/>
          <w:szCs w:val="32"/>
        </w:rPr>
        <w:t>山間地における水稲作況試験成績</w:t>
      </w:r>
    </w:p>
    <w:p w:rsidR="00F414B1" w:rsidRDefault="00F414B1" w:rsidP="00827CE7">
      <w:pPr>
        <w:overflowPunct w:val="0"/>
        <w:adjustRightInd w:val="0"/>
        <w:jc w:val="right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平成</w:t>
      </w:r>
      <w:r w:rsidR="00393765">
        <w:rPr>
          <w:rFonts w:ascii="ＭＳ 明朝" w:hAnsi="ＭＳ 明朝" w:cs="ＭＳ 明朝" w:hint="eastAsia"/>
          <w:color w:val="000000"/>
          <w:kern w:val="0"/>
          <w:szCs w:val="21"/>
        </w:rPr>
        <w:t>３０</w:t>
      </w:r>
      <w:r>
        <w:rPr>
          <w:rFonts w:ascii="ＭＳ 明朝" w:cs="ＭＳ 明朝" w:hint="eastAsia"/>
          <w:color w:val="000000"/>
          <w:kern w:val="0"/>
          <w:szCs w:val="21"/>
        </w:rPr>
        <w:t>年</w:t>
      </w:r>
      <w:r w:rsidR="00812ACB">
        <w:rPr>
          <w:rFonts w:asci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cs="ＭＳ 明朝" w:hint="eastAsia"/>
          <w:color w:val="000000"/>
          <w:kern w:val="0"/>
          <w:szCs w:val="21"/>
        </w:rPr>
        <w:t>月</w:t>
      </w:r>
      <w:r w:rsidR="00812ACB">
        <w:rPr>
          <w:rFonts w:ascii="ＭＳ 明朝" w:cs="ＭＳ 明朝" w:hint="eastAsia"/>
          <w:color w:val="000000"/>
          <w:kern w:val="0"/>
          <w:szCs w:val="21"/>
        </w:rPr>
        <w:t>７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:rsidR="00F414B1" w:rsidRDefault="00F414B1" w:rsidP="00F414B1">
      <w:pPr>
        <w:overflowPunct w:val="0"/>
        <w:adjustRightInd w:val="0"/>
        <w:jc w:val="right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:rsidR="00F414B1" w:rsidRDefault="00F414B1" w:rsidP="00F414B1">
      <w:pPr>
        <w:overflowPunct w:val="0"/>
        <w:adjustRightInd w:val="0"/>
        <w:jc w:val="right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島根県中山間地域研究センター</w:t>
      </w:r>
    </w:p>
    <w:p w:rsidR="00F414B1" w:rsidRDefault="00F414B1" w:rsidP="00F414B1">
      <w:pPr>
        <w:overflowPunct w:val="0"/>
        <w:adjustRightInd w:val="0"/>
        <w:jc w:val="right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農林技術部資源環境グループ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7.2pt;margin-top:9pt;width:134.4pt;height:92.85pt;z-index:-251658752;mso-wrap-distance-left:2mm;mso-wrap-distance-right:2mm">
            <v:imagedata r:id="rId7" o:title="" cropright="-46f"/>
            <o:lock v:ext="edit" aspectratio="f"/>
          </v:shape>
          <o:OLEObject Type="Embed" ProgID="PaintShopPro" ShapeID="_x0000_s1026" DrawAspect="Content" ObjectID="_1598964941" r:id="rId8"/>
        </w:objec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１．栽培方法の概要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1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場所：島根県飯石郡飯南町下赤名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島根県中山間地域研究センター圃場（標高；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444m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2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土壌：礫質灰色低地土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3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供試品種：コシヒカリ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4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耕種概要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栽培法；稚苗早植栽培</w:t>
      </w:r>
      <w:r>
        <w:rPr>
          <w:rFonts w:ascii="Times New Roman" w:hAnsi="Times New Roman"/>
          <w:color w:val="000000"/>
          <w:kern w:val="0"/>
          <w:szCs w:val="21"/>
        </w:rPr>
        <w:t xml:space="preserve">  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播種期；</w:t>
      </w:r>
      <w:r w:rsidR="00B8247E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cs="ＭＳ 明朝" w:hint="eastAsia"/>
          <w:color w:val="000000"/>
          <w:kern w:val="0"/>
          <w:szCs w:val="21"/>
        </w:rPr>
        <w:t>月</w:t>
      </w:r>
      <w:r w:rsidR="00B8247E">
        <w:rPr>
          <w:rFonts w:ascii="ＭＳ 明朝" w:hAnsi="ＭＳ 明朝" w:cs="ＭＳ 明朝" w:hint="eastAsia"/>
          <w:color w:val="000000"/>
          <w:kern w:val="0"/>
          <w:szCs w:val="21"/>
        </w:rPr>
        <w:t>１０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播種量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乾籾</w:t>
      </w:r>
      <w:r w:rsidR="00B8247E">
        <w:rPr>
          <w:rFonts w:ascii="ＭＳ 明朝" w:hAnsi="ＭＳ 明朝" w:cs="ＭＳ 明朝" w:hint="eastAsia"/>
          <w:color w:val="000000"/>
          <w:kern w:val="0"/>
          <w:szCs w:val="21"/>
        </w:rPr>
        <w:t>１５０</w:t>
      </w:r>
      <w:r>
        <w:rPr>
          <w:rFonts w:ascii="ＭＳ 明朝" w:cs="ＭＳ 明朝" w:hint="eastAsia"/>
          <w:color w:val="000000"/>
          <w:kern w:val="0"/>
          <w:szCs w:val="21"/>
        </w:rPr>
        <w:t>ｇ</w:t>
      </w:r>
      <w:r>
        <w:rPr>
          <w:rFonts w:ascii="Times New Roman" w:hAnsi="Times New Roman"/>
          <w:color w:val="000000"/>
          <w:kern w:val="0"/>
          <w:szCs w:val="21"/>
        </w:rPr>
        <w:t>/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箱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出芽；電熱育苗器内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4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緑化・硬化；無加温ビニルハウス内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5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移植期；</w:t>
      </w:r>
      <w:r w:rsidR="00B8247E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>
        <w:rPr>
          <w:rFonts w:ascii="ＭＳ 明朝" w:cs="ＭＳ 明朝" w:hint="eastAsia"/>
          <w:color w:val="000000"/>
          <w:kern w:val="0"/>
          <w:szCs w:val="21"/>
        </w:rPr>
        <w:t>月</w:t>
      </w:r>
      <w:r w:rsidR="00B8247E">
        <w:rPr>
          <w:rFonts w:ascii="ＭＳ 明朝" w:cs="ＭＳ 明朝" w:hint="eastAsia"/>
          <w:color w:val="000000"/>
          <w:kern w:val="0"/>
          <w:szCs w:val="21"/>
        </w:rPr>
        <w:t>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6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栽植密度；</w:t>
      </w:r>
      <w:r w:rsidR="00B8247E">
        <w:rPr>
          <w:rFonts w:ascii="ＭＳ 明朝" w:hAnsi="ＭＳ 明朝" w:cs="ＭＳ 明朝" w:hint="eastAsia"/>
          <w:color w:val="000000"/>
          <w:kern w:val="0"/>
          <w:szCs w:val="21"/>
        </w:rPr>
        <w:t>２２．２</w:t>
      </w:r>
      <w:r>
        <w:rPr>
          <w:rFonts w:ascii="ＭＳ 明朝" w:cs="ＭＳ 明朝" w:hint="eastAsia"/>
          <w:color w:val="000000"/>
          <w:kern w:val="0"/>
          <w:szCs w:val="21"/>
        </w:rPr>
        <w:t>株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/</w:t>
      </w:r>
      <w:r>
        <w:rPr>
          <w:rFonts w:ascii="ＭＳ 明朝" w:cs="ＭＳ 明朝" w:hint="eastAsia"/>
          <w:color w:val="000000"/>
          <w:kern w:val="0"/>
          <w:szCs w:val="21"/>
        </w:rPr>
        <w:t>㎡</w:t>
      </w:r>
    </w:p>
    <w:p w:rsidR="00F414B1" w:rsidRDefault="00F414B1" w:rsidP="00F414B1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7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施肥　　　　　　　　　　　　　　　　　　　　　　　　　　</w:t>
      </w:r>
      <w:r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kg/a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560"/>
        <w:gridCol w:w="561"/>
        <w:gridCol w:w="561"/>
        <w:gridCol w:w="560"/>
        <w:gridCol w:w="561"/>
        <w:gridCol w:w="561"/>
        <w:gridCol w:w="560"/>
        <w:gridCol w:w="561"/>
        <w:gridCol w:w="561"/>
        <w:gridCol w:w="561"/>
        <w:gridCol w:w="560"/>
        <w:gridCol w:w="560"/>
      </w:tblGrid>
      <w:tr w:rsidR="00D26872">
        <w:trPr>
          <w:trHeight w:val="557"/>
          <w:jc w:val="center"/>
        </w:trPr>
        <w:tc>
          <w:tcPr>
            <w:tcW w:w="156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D26872" w:rsidRPr="00D26872" w:rsidRDefault="00D26872" w:rsidP="00322E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hint="eastAsia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6"/>
                <w:kern w:val="0"/>
                <w:szCs w:val="21"/>
              </w:rPr>
              <w:t>施肥時期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基肥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分げつ期追肥</w:t>
            </w:r>
          </w:p>
          <w:p w:rsidR="00D26872" w:rsidRDefault="00D26872" w:rsidP="003B2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6E6D6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802F0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="003B231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802F0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/</w:t>
            </w:r>
            <w:r w:rsidR="002651B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穂肥Ⅰ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</w:p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(7/10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頃施用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穂肥Ⅱ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(7/20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頃施用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)</w:t>
            </w:r>
          </w:p>
        </w:tc>
      </w:tr>
      <w:tr w:rsidR="00D26872">
        <w:trPr>
          <w:trHeight w:val="290"/>
          <w:jc w:val="center"/>
        </w:trPr>
        <w:tc>
          <w:tcPr>
            <w:tcW w:w="1569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6872" w:rsidRDefault="00D26872" w:rsidP="00322E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成分量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(kg/a)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P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Ｐ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Ｐ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Ｐ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Ｐ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BF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Cs w:val="21"/>
              </w:rPr>
              <w:t>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D26872">
        <w:trPr>
          <w:trHeight w:val="290"/>
          <w:jc w:val="center"/>
        </w:trPr>
        <w:tc>
          <w:tcPr>
            <w:tcW w:w="156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hint="eastAsia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D26872" w:rsidRDefault="00D26872" w:rsidP="00D26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0.23</w:t>
            </w:r>
          </w:p>
        </w:tc>
      </w:tr>
    </w:tbl>
    <w:p w:rsidR="00322E44" w:rsidRDefault="00322E44" w:rsidP="00F414B1">
      <w:pPr>
        <w:overflowPunct w:val="0"/>
        <w:adjustRightInd w:val="0"/>
        <w:textAlignment w:val="baseline"/>
        <w:rPr>
          <w:rFonts w:hint="eastAsia"/>
        </w:rPr>
      </w:pPr>
    </w:p>
    <w:p w:rsidR="00F414B1" w:rsidRDefault="00F414B1" w:rsidP="00F414B1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２．作況結果</w:t>
      </w:r>
    </w:p>
    <w:p w:rsidR="003D2476" w:rsidRDefault="003D2476" w:rsidP="00987EF1">
      <w:pPr>
        <w:overflowPunct w:val="0"/>
        <w:adjustRightInd w:val="0"/>
        <w:ind w:firstLineChars="50" w:firstLine="9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>1)</w:t>
      </w:r>
      <w:r w:rsidR="00322E44" w:rsidRPr="00BF0EC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気象</w:t>
      </w:r>
    </w:p>
    <w:p w:rsidR="003D2476" w:rsidRDefault="006E6D61" w:rsidP="00987EF1">
      <w:pPr>
        <w:overflowPunct w:val="0"/>
        <w:adjustRightInd w:val="0"/>
        <w:ind w:firstLineChars="50" w:firstLine="9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>（1）</w:t>
      </w:r>
      <w:r w:rsidR="003D2476">
        <w:rPr>
          <w:rFonts w:ascii="Times New Roman" w:hAnsi="Times New Roman" w:cs="ＭＳ 明朝" w:hint="eastAsia"/>
          <w:color w:val="000000"/>
          <w:kern w:val="0"/>
          <w:szCs w:val="21"/>
        </w:rPr>
        <w:t>育苗期間</w:t>
      </w:r>
    </w:p>
    <w:p w:rsidR="00A20A00" w:rsidRDefault="0000776F" w:rsidP="008F25B2">
      <w:pPr>
        <w:overflowPunct w:val="0"/>
        <w:adjustRightInd w:val="0"/>
        <w:ind w:leftChars="200" w:left="386" w:firstLineChars="143" w:firstLine="27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育苗期間</w:t>
      </w:r>
      <w:r w:rsidR="008F25B2">
        <w:rPr>
          <w:rFonts w:ascii="Times New Roman" w:hAnsi="Times New Roman" w:cs="ＭＳ 明朝" w:hint="eastAsia"/>
          <w:color w:val="000000"/>
          <w:kern w:val="0"/>
          <w:szCs w:val="21"/>
        </w:rPr>
        <w:t>前半の</w:t>
      </w:r>
      <w:r w:rsidR="00C9753E">
        <w:rPr>
          <w:rFonts w:ascii="Times New Roman" w:hAnsi="Times New Roman" w:cs="ＭＳ 明朝" w:hint="eastAsia"/>
          <w:color w:val="000000"/>
          <w:kern w:val="0"/>
          <w:szCs w:val="21"/>
        </w:rPr>
        <w:t>気温は平年並み、後半はやや高くなった。</w:t>
      </w:r>
      <w:r w:rsidR="008F25B2">
        <w:rPr>
          <w:rFonts w:ascii="Times New Roman" w:hAnsi="Times New Roman" w:cs="ＭＳ 明朝" w:hint="eastAsia"/>
          <w:color w:val="000000"/>
          <w:kern w:val="0"/>
          <w:szCs w:val="21"/>
        </w:rPr>
        <w:t>日照</w:t>
      </w:r>
      <w:r w:rsidR="00C9753E">
        <w:rPr>
          <w:rFonts w:ascii="Times New Roman" w:hAnsi="Times New Roman" w:cs="ＭＳ 明朝" w:hint="eastAsia"/>
          <w:color w:val="000000"/>
          <w:kern w:val="0"/>
          <w:szCs w:val="21"/>
        </w:rPr>
        <w:t>時間は、前半はやや少なく、後半は多くなった。</w:t>
      </w:r>
    </w:p>
    <w:p w:rsidR="00507100" w:rsidRDefault="006E6D61" w:rsidP="00987EF1">
      <w:pPr>
        <w:overflowPunct w:val="0"/>
        <w:adjustRightInd w:val="0"/>
        <w:ind w:firstLineChars="50" w:firstLine="9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>（2）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生育期間</w:t>
      </w:r>
    </w:p>
    <w:p w:rsidR="006E6D61" w:rsidRDefault="006E6D61" w:rsidP="00C9753E">
      <w:pPr>
        <w:overflowPunct w:val="0"/>
        <w:adjustRightInd w:val="0"/>
        <w:ind w:left="386" w:hangingChars="200" w:hanging="38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     </w:t>
      </w:r>
      <w:r w:rsidR="00987EF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出穂後から成熟期までの</w:t>
      </w:r>
      <w:r w:rsidR="001F4480">
        <w:rPr>
          <w:rFonts w:ascii="Times New Roman" w:hAnsi="Times New Roman" w:cs="ＭＳ 明朝" w:hint="eastAsia"/>
          <w:color w:val="000000"/>
          <w:kern w:val="0"/>
          <w:szCs w:val="21"/>
        </w:rPr>
        <w:t>気温は</w:t>
      </w:r>
      <w:r w:rsidR="00A525C7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それまでの猛暑は幾分和らいできた。最高気温は平年よりも高かったが、夜温は平年並みかやや低く、寒暖の差が激しくなった。</w:t>
      </w:r>
      <w:r w:rsidR="00C9753E">
        <w:rPr>
          <w:rFonts w:ascii="Times New Roman" w:hAnsi="Times New Roman" w:cs="ＭＳ 明朝" w:hint="eastAsia"/>
          <w:color w:val="000000"/>
          <w:kern w:val="0"/>
          <w:szCs w:val="21"/>
        </w:rPr>
        <w:t>降水量は、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盆まではほとんど無かったが、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8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月第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6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半旬～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9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月第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半旬にかけて、局地的な豪雨があった。</w:t>
      </w:r>
      <w:r w:rsidR="001F4480">
        <w:rPr>
          <w:rFonts w:ascii="Times New Roman" w:hAnsi="Times New Roman" w:cs="ＭＳ 明朝" w:hint="eastAsia"/>
          <w:color w:val="000000"/>
          <w:kern w:val="0"/>
          <w:szCs w:val="21"/>
        </w:rPr>
        <w:t>日照時間は</w:t>
      </w:r>
      <w:r w:rsidR="00A525C7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平年よりも高くなった。</w:t>
      </w:r>
    </w:p>
    <w:p w:rsidR="006E6D61" w:rsidRPr="009F52C6" w:rsidRDefault="006E6D61" w:rsidP="006E6D61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2B2867" w:rsidRDefault="003D2476" w:rsidP="00231421">
      <w:pPr>
        <w:overflowPunct w:val="0"/>
        <w:adjustRightInd w:val="0"/>
        <w:ind w:firstLineChars="50" w:firstLine="9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>2)</w:t>
      </w:r>
      <w:r w:rsidR="002B2867" w:rsidRPr="00BF0EC8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2B286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2B2867">
        <w:rPr>
          <w:rFonts w:ascii="Times New Roman" w:hAnsi="Times New Roman" w:cs="ＭＳ 明朝" w:hint="eastAsia"/>
          <w:color w:val="000000"/>
          <w:kern w:val="0"/>
          <w:szCs w:val="21"/>
        </w:rPr>
        <w:t>生育概況</w:t>
      </w:r>
    </w:p>
    <w:p w:rsidR="002B2867" w:rsidRDefault="002B2867" w:rsidP="00231421">
      <w:pPr>
        <w:overflowPunct w:val="0"/>
        <w:adjustRightInd w:val="0"/>
        <w:ind w:firstLineChars="100" w:firstLine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 xml:space="preserve">(1)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苗質</w:t>
      </w:r>
    </w:p>
    <w:p w:rsidR="00827CE7" w:rsidRDefault="008F25B2" w:rsidP="008F25B2">
      <w:pPr>
        <w:overflowPunct w:val="0"/>
        <w:adjustRightInd w:val="0"/>
        <w:ind w:leftChars="200" w:left="386" w:firstLineChars="100" w:firstLine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育苗期間前半の日照不足により、第</w:t>
      </w:r>
      <w:r w:rsidR="00CF018B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葉の葉鞘、葉身がやや徒長気味になった。移植時の苗丈は</w:t>
      </w:r>
      <w:r w:rsidR="00CF018B">
        <w:rPr>
          <w:rFonts w:ascii="Times New Roman" w:hAnsi="Times New Roman" w:cs="ＭＳ 明朝" w:hint="eastAsia"/>
          <w:color w:val="000000"/>
          <w:kern w:val="0"/>
          <w:szCs w:val="21"/>
        </w:rPr>
        <w:t>１１．８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cm(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平年比</w:t>
      </w:r>
      <w:r w:rsidR="00CF018B">
        <w:rPr>
          <w:rFonts w:ascii="Times New Roman" w:hAnsi="Times New Roman" w:cs="ＭＳ 明朝" w:hint="eastAsia"/>
          <w:color w:val="000000"/>
          <w:kern w:val="0"/>
          <w:szCs w:val="21"/>
        </w:rPr>
        <w:t>１０４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％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、葉齢は</w:t>
      </w:r>
      <w:r w:rsidR="00CF018B">
        <w:rPr>
          <w:rFonts w:ascii="Times New Roman" w:hAnsi="Times New Roman" w:cs="ＭＳ 明朝" w:hint="eastAsia"/>
          <w:color w:val="000000"/>
          <w:kern w:val="0"/>
          <w:szCs w:val="21"/>
        </w:rPr>
        <w:t>２．０（</w:t>
      </w:r>
      <w:r w:rsidR="00315B59">
        <w:rPr>
          <w:rFonts w:ascii="Times New Roman" w:hAnsi="Times New Roman" w:cs="ＭＳ 明朝" w:hint="eastAsia"/>
          <w:color w:val="000000"/>
          <w:kern w:val="0"/>
          <w:szCs w:val="21"/>
        </w:rPr>
        <w:t>平年</w:t>
      </w:r>
      <w:r w:rsidR="00CF018B">
        <w:rPr>
          <w:rFonts w:ascii="Times New Roman" w:hAnsi="Times New Roman" w:cs="ＭＳ 明朝" w:hint="eastAsia"/>
          <w:color w:val="000000"/>
          <w:kern w:val="0"/>
          <w:szCs w:val="21"/>
        </w:rPr>
        <w:t>２．１）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となった。</w:t>
      </w:r>
    </w:p>
    <w:p w:rsidR="00840931" w:rsidRDefault="006E6D61" w:rsidP="00231421">
      <w:pPr>
        <w:overflowPunct w:val="0"/>
        <w:adjustRightInd w:val="0"/>
        <w:ind w:firstLineChars="50" w:firstLine="96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BF0EC8">
        <w:rPr>
          <w:rFonts w:ascii="ＭＳ 明朝" w:hAnsi="ＭＳ 明朝" w:cs="ＭＳ 明朝" w:hint="eastAsia"/>
          <w:color w:val="000000"/>
          <w:kern w:val="0"/>
          <w:szCs w:val="21"/>
        </w:rPr>
        <w:t>（2）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生育</w:t>
      </w:r>
    </w:p>
    <w:p w:rsidR="00AC34FD" w:rsidRDefault="00B00222" w:rsidP="00315B59">
      <w:pPr>
        <w:overflowPunct w:val="0"/>
        <w:adjustRightInd w:val="0"/>
        <w:ind w:leftChars="100" w:left="386" w:rightChars="-74" w:right="-143" w:hangingChars="100" w:hanging="193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812ACB" w:rsidRPr="004F3AFB">
        <w:rPr>
          <w:rFonts w:ascii="Times New Roman" w:hAnsi="Times New Roman" w:cs="ＭＳ 明朝" w:hint="eastAsia"/>
          <w:b/>
          <w:color w:val="FF0000"/>
          <w:kern w:val="0"/>
          <w:szCs w:val="21"/>
        </w:rPr>
        <w:t>出穂は７月３０日、成熟期は平年よりも５日早い９月５日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となった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。成熟期間は３７日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（平年より１日短い）</w:t>
      </w:r>
      <w:r w:rsidR="00812ACB">
        <w:rPr>
          <w:rFonts w:ascii="Times New Roman" w:hAnsi="Times New Roman" w:cs="ＭＳ 明朝" w:hint="eastAsia"/>
          <w:color w:val="000000"/>
          <w:kern w:val="0"/>
          <w:szCs w:val="21"/>
        </w:rPr>
        <w:t>、積算温度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９２９℃（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H29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は９５８℃）であった。</w:t>
      </w:r>
    </w:p>
    <w:p w:rsidR="00AC34FD" w:rsidRDefault="00AC34FD" w:rsidP="00AC34FD">
      <w:pPr>
        <w:overflowPunct w:val="0"/>
        <w:adjustRightInd w:val="0"/>
        <w:ind w:leftChars="100" w:left="386" w:rightChars="-74" w:right="-143" w:hangingChars="100" w:hanging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成熟期の調査では、</w:t>
      </w:r>
      <w:r w:rsidRPr="00C31C04">
        <w:rPr>
          <w:rFonts w:ascii="Times New Roman" w:hAnsi="Times New Roman" w:cs="ＭＳ 明朝" w:hint="eastAsia"/>
          <w:color w:val="000000"/>
          <w:kern w:val="0"/>
          <w:szCs w:val="21"/>
        </w:rPr>
        <w:t>稈長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８１．１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cm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と平年と同等となった。穂長は１９．４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cm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で平年比１０４％となった。穂数は</w:t>
      </w:r>
      <w:r w:rsidR="00637A24">
        <w:rPr>
          <w:rFonts w:ascii="Times New Roman" w:hAnsi="Times New Roman" w:cs="ＭＳ 明朝" w:hint="eastAsia"/>
          <w:color w:val="000000"/>
          <w:kern w:val="0"/>
          <w:szCs w:val="21"/>
        </w:rPr>
        <w:t>４１２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本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/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㎡で平年の</w:t>
      </w:r>
      <w:r w:rsidR="004F3AFB">
        <w:rPr>
          <w:rFonts w:ascii="Times New Roman" w:hAnsi="Times New Roman" w:cs="ＭＳ 明朝" w:hint="eastAsia"/>
          <w:color w:val="000000"/>
          <w:kern w:val="0"/>
          <w:szCs w:val="21"/>
        </w:rPr>
        <w:t>１１７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%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と</w:t>
      </w:r>
      <w:r w:rsidR="004F3AFB">
        <w:rPr>
          <w:rFonts w:ascii="Times New Roman" w:hAnsi="Times New Roman" w:cs="ＭＳ 明朝" w:hint="eastAsia"/>
          <w:color w:val="000000"/>
          <w:kern w:val="0"/>
          <w:szCs w:val="21"/>
        </w:rPr>
        <w:t>多くなった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="004F3AFB">
        <w:rPr>
          <w:rFonts w:ascii="Times New Roman" w:hAnsi="Times New Roman" w:cs="ＭＳ 明朝" w:hint="eastAsia"/>
          <w:color w:val="000000"/>
          <w:kern w:val="0"/>
          <w:szCs w:val="21"/>
        </w:rPr>
        <w:t>有効茎歩合は平年の９０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%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と</w:t>
      </w:r>
      <w:r w:rsidR="004F3AFB">
        <w:rPr>
          <w:rFonts w:ascii="Times New Roman" w:hAnsi="Times New Roman" w:cs="ＭＳ 明朝" w:hint="eastAsia"/>
          <w:color w:val="000000"/>
          <w:kern w:val="0"/>
          <w:szCs w:val="21"/>
        </w:rPr>
        <w:t>低くなった。</w:t>
      </w:r>
    </w:p>
    <w:p w:rsidR="00AC34FD" w:rsidRDefault="004F3AFB" w:rsidP="00AC34FD">
      <w:pPr>
        <w:overflowPunct w:val="0"/>
        <w:adjustRightInd w:val="0"/>
        <w:ind w:leftChars="100" w:left="386" w:rightChars="-74" w:right="-143" w:hangingChars="100" w:hanging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病害虫の発生では、目立った被害は無く、また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倒伏は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無かった</w:t>
      </w:r>
      <w:r w:rsidR="00AC34FD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827CE7" w:rsidRPr="00827CE7" w:rsidRDefault="00827CE7" w:rsidP="002B2867">
      <w:pPr>
        <w:overflowPunct w:val="0"/>
        <w:adjustRightInd w:val="0"/>
        <w:ind w:leftChars="100" w:left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840931" w:rsidRDefault="00840931" w:rsidP="002B2867">
      <w:pPr>
        <w:overflowPunct w:val="0"/>
        <w:adjustRightInd w:val="0"/>
        <w:ind w:leftChars="100" w:left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840931" w:rsidRDefault="00840931" w:rsidP="002B2867">
      <w:pPr>
        <w:overflowPunct w:val="0"/>
        <w:adjustRightInd w:val="0"/>
        <w:ind w:leftChars="100" w:left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840931" w:rsidRDefault="00DF783E" w:rsidP="002B2867">
      <w:pPr>
        <w:overflowPunct w:val="0"/>
        <w:adjustRightInd w:val="0"/>
        <w:ind w:leftChars="100" w:left="193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4F3AFB">
        <w:rPr>
          <w:rFonts w:hint="eastAsia"/>
          <w:noProof/>
        </w:rPr>
        <w:lastRenderedPageBreak/>
        <w:drawing>
          <wp:inline distT="0" distB="0" distL="0" distR="0">
            <wp:extent cx="5363845" cy="826389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82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AFB">
        <w:rPr>
          <w:rFonts w:hint="eastAsia"/>
          <w:noProof/>
        </w:rPr>
        <w:drawing>
          <wp:inline distT="0" distB="0" distL="0" distR="0">
            <wp:extent cx="6120765" cy="825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06" w:rsidRDefault="00DF783E" w:rsidP="00C50ECD">
      <w:pPr>
        <w:overflowPunct w:val="0"/>
        <w:adjustRightInd w:val="0"/>
        <w:ind w:leftChars="100" w:left="193"/>
        <w:textAlignment w:val="baseline"/>
      </w:pPr>
      <w:r w:rsidRPr="000B14A6">
        <w:rPr>
          <w:noProof/>
        </w:rPr>
        <w:lastRenderedPageBreak/>
        <w:drawing>
          <wp:inline distT="0" distB="0" distL="0" distR="0">
            <wp:extent cx="5608955" cy="924623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924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06" w:rsidRDefault="00DF783E" w:rsidP="00C50ECD">
      <w:pPr>
        <w:overflowPunct w:val="0"/>
        <w:adjustRightInd w:val="0"/>
        <w:ind w:leftChars="100" w:left="193"/>
        <w:textAlignment w:val="baseline"/>
      </w:pPr>
      <w:r w:rsidRPr="00AE652D">
        <w:rPr>
          <w:rFonts w:hint="eastAsia"/>
          <w:noProof/>
        </w:rPr>
        <w:lastRenderedPageBreak/>
        <w:drawing>
          <wp:inline distT="0" distB="0" distL="0" distR="0">
            <wp:extent cx="6080125" cy="12827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4A6">
        <w:rPr>
          <w:rFonts w:hint="eastAsia"/>
          <w:noProof/>
        </w:rPr>
        <w:drawing>
          <wp:inline distT="0" distB="0" distL="0" distR="0">
            <wp:extent cx="6080125" cy="759523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75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48B" w:rsidRDefault="00E3248B" w:rsidP="00C50ECD">
      <w:pPr>
        <w:overflowPunct w:val="0"/>
        <w:adjustRightInd w:val="0"/>
        <w:ind w:leftChars="100" w:left="193"/>
        <w:textAlignment w:val="baseline"/>
        <w:rPr>
          <w:rFonts w:hint="eastAsia"/>
        </w:rPr>
      </w:pPr>
    </w:p>
    <w:sectPr w:rsidR="00E3248B" w:rsidSect="00F414B1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0A" w:rsidRDefault="00D4350A" w:rsidP="003D550F">
      <w:r>
        <w:separator/>
      </w:r>
    </w:p>
  </w:endnote>
  <w:endnote w:type="continuationSeparator" w:id="0">
    <w:p w:rsidR="00D4350A" w:rsidRDefault="00D4350A" w:rsidP="003D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0A" w:rsidRDefault="00D4350A" w:rsidP="003D550F">
      <w:r>
        <w:separator/>
      </w:r>
    </w:p>
  </w:footnote>
  <w:footnote w:type="continuationSeparator" w:id="0">
    <w:p w:rsidR="00D4350A" w:rsidRDefault="00D4350A" w:rsidP="003D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5F"/>
    <w:rsid w:val="0000776F"/>
    <w:rsid w:val="0001572E"/>
    <w:rsid w:val="0005202C"/>
    <w:rsid w:val="0007264A"/>
    <w:rsid w:val="00074562"/>
    <w:rsid w:val="00077C59"/>
    <w:rsid w:val="00082E6C"/>
    <w:rsid w:val="000835F2"/>
    <w:rsid w:val="000A0BDB"/>
    <w:rsid w:val="000B14A6"/>
    <w:rsid w:val="000F21D2"/>
    <w:rsid w:val="001120E9"/>
    <w:rsid w:val="00124F64"/>
    <w:rsid w:val="00141B58"/>
    <w:rsid w:val="00145A5A"/>
    <w:rsid w:val="00152637"/>
    <w:rsid w:val="0015389D"/>
    <w:rsid w:val="001622AC"/>
    <w:rsid w:val="00172434"/>
    <w:rsid w:val="001904AD"/>
    <w:rsid w:val="001A31F4"/>
    <w:rsid w:val="001C3F8F"/>
    <w:rsid w:val="001F4480"/>
    <w:rsid w:val="00210155"/>
    <w:rsid w:val="00231421"/>
    <w:rsid w:val="002470CF"/>
    <w:rsid w:val="002651BE"/>
    <w:rsid w:val="0027495A"/>
    <w:rsid w:val="002758F1"/>
    <w:rsid w:val="00287220"/>
    <w:rsid w:val="002961DE"/>
    <w:rsid w:val="002A1FB3"/>
    <w:rsid w:val="002B2867"/>
    <w:rsid w:val="002C23A8"/>
    <w:rsid w:val="002D2806"/>
    <w:rsid w:val="002E1CD9"/>
    <w:rsid w:val="002E201A"/>
    <w:rsid w:val="002F6C0C"/>
    <w:rsid w:val="003015D9"/>
    <w:rsid w:val="0030372E"/>
    <w:rsid w:val="003037D4"/>
    <w:rsid w:val="00311CCC"/>
    <w:rsid w:val="00315433"/>
    <w:rsid w:val="00315B59"/>
    <w:rsid w:val="00321BE4"/>
    <w:rsid w:val="00322E44"/>
    <w:rsid w:val="00333844"/>
    <w:rsid w:val="00353EED"/>
    <w:rsid w:val="003721CF"/>
    <w:rsid w:val="00393765"/>
    <w:rsid w:val="003B2317"/>
    <w:rsid w:val="003C7025"/>
    <w:rsid w:val="003D2476"/>
    <w:rsid w:val="003D4587"/>
    <w:rsid w:val="003D550F"/>
    <w:rsid w:val="003D56A4"/>
    <w:rsid w:val="003F36AC"/>
    <w:rsid w:val="004044D8"/>
    <w:rsid w:val="00427EF1"/>
    <w:rsid w:val="00433438"/>
    <w:rsid w:val="00461766"/>
    <w:rsid w:val="00470B08"/>
    <w:rsid w:val="0047304E"/>
    <w:rsid w:val="00483F86"/>
    <w:rsid w:val="00497ECF"/>
    <w:rsid w:val="004A00B2"/>
    <w:rsid w:val="004A2159"/>
    <w:rsid w:val="004F3AFB"/>
    <w:rsid w:val="004F3EC8"/>
    <w:rsid w:val="00507100"/>
    <w:rsid w:val="0052275E"/>
    <w:rsid w:val="005342D1"/>
    <w:rsid w:val="0057331B"/>
    <w:rsid w:val="00583082"/>
    <w:rsid w:val="00586AA7"/>
    <w:rsid w:val="00587C5A"/>
    <w:rsid w:val="00591D10"/>
    <w:rsid w:val="005A1E18"/>
    <w:rsid w:val="005B1EF4"/>
    <w:rsid w:val="005C59B6"/>
    <w:rsid w:val="005F17B1"/>
    <w:rsid w:val="006139E4"/>
    <w:rsid w:val="00614385"/>
    <w:rsid w:val="00624E62"/>
    <w:rsid w:val="00637A24"/>
    <w:rsid w:val="0064150B"/>
    <w:rsid w:val="00646655"/>
    <w:rsid w:val="00665430"/>
    <w:rsid w:val="0068275B"/>
    <w:rsid w:val="00682D44"/>
    <w:rsid w:val="006878DC"/>
    <w:rsid w:val="0069663C"/>
    <w:rsid w:val="006A425E"/>
    <w:rsid w:val="006B110B"/>
    <w:rsid w:val="006B1305"/>
    <w:rsid w:val="006C3088"/>
    <w:rsid w:val="006C6741"/>
    <w:rsid w:val="006E6D61"/>
    <w:rsid w:val="006F4326"/>
    <w:rsid w:val="00704C42"/>
    <w:rsid w:val="0073520E"/>
    <w:rsid w:val="0073752B"/>
    <w:rsid w:val="00747235"/>
    <w:rsid w:val="00760070"/>
    <w:rsid w:val="00764105"/>
    <w:rsid w:val="007964F5"/>
    <w:rsid w:val="007B5A85"/>
    <w:rsid w:val="007D08A5"/>
    <w:rsid w:val="007E443E"/>
    <w:rsid w:val="00802F06"/>
    <w:rsid w:val="00812ACB"/>
    <w:rsid w:val="00812C8B"/>
    <w:rsid w:val="00814DA4"/>
    <w:rsid w:val="00827CE7"/>
    <w:rsid w:val="00827FDF"/>
    <w:rsid w:val="00840931"/>
    <w:rsid w:val="008468B9"/>
    <w:rsid w:val="00855C82"/>
    <w:rsid w:val="008700D6"/>
    <w:rsid w:val="0087784E"/>
    <w:rsid w:val="00883EAE"/>
    <w:rsid w:val="0089268C"/>
    <w:rsid w:val="008A4B7E"/>
    <w:rsid w:val="008B71B3"/>
    <w:rsid w:val="008C1967"/>
    <w:rsid w:val="008D39FB"/>
    <w:rsid w:val="008E7370"/>
    <w:rsid w:val="008F25B2"/>
    <w:rsid w:val="00905E5E"/>
    <w:rsid w:val="009342CA"/>
    <w:rsid w:val="009407E6"/>
    <w:rsid w:val="00940D3F"/>
    <w:rsid w:val="009435DE"/>
    <w:rsid w:val="009542DE"/>
    <w:rsid w:val="00954B78"/>
    <w:rsid w:val="00972E2A"/>
    <w:rsid w:val="00973CD0"/>
    <w:rsid w:val="009817F4"/>
    <w:rsid w:val="0098279F"/>
    <w:rsid w:val="00985D90"/>
    <w:rsid w:val="00987EF1"/>
    <w:rsid w:val="00996FE8"/>
    <w:rsid w:val="009B1787"/>
    <w:rsid w:val="009F52C6"/>
    <w:rsid w:val="00A05DA0"/>
    <w:rsid w:val="00A20A00"/>
    <w:rsid w:val="00A314A3"/>
    <w:rsid w:val="00A525C7"/>
    <w:rsid w:val="00A9248F"/>
    <w:rsid w:val="00A96018"/>
    <w:rsid w:val="00AC34FD"/>
    <w:rsid w:val="00AE3B66"/>
    <w:rsid w:val="00AE652D"/>
    <w:rsid w:val="00B00222"/>
    <w:rsid w:val="00B10DA2"/>
    <w:rsid w:val="00B23B6A"/>
    <w:rsid w:val="00B23BB8"/>
    <w:rsid w:val="00B34C9F"/>
    <w:rsid w:val="00B443AA"/>
    <w:rsid w:val="00B75740"/>
    <w:rsid w:val="00B8247E"/>
    <w:rsid w:val="00BB1E45"/>
    <w:rsid w:val="00BD5AEB"/>
    <w:rsid w:val="00BD6483"/>
    <w:rsid w:val="00BF0D73"/>
    <w:rsid w:val="00BF0EC8"/>
    <w:rsid w:val="00BF4413"/>
    <w:rsid w:val="00C22408"/>
    <w:rsid w:val="00C50ECD"/>
    <w:rsid w:val="00C53461"/>
    <w:rsid w:val="00C53B78"/>
    <w:rsid w:val="00C87C2F"/>
    <w:rsid w:val="00C9753E"/>
    <w:rsid w:val="00C9760F"/>
    <w:rsid w:val="00CA37F8"/>
    <w:rsid w:val="00CC4416"/>
    <w:rsid w:val="00CD5769"/>
    <w:rsid w:val="00CF018B"/>
    <w:rsid w:val="00D26872"/>
    <w:rsid w:val="00D4350A"/>
    <w:rsid w:val="00D46E72"/>
    <w:rsid w:val="00D553F5"/>
    <w:rsid w:val="00D846D0"/>
    <w:rsid w:val="00DA4E6B"/>
    <w:rsid w:val="00DB3FDC"/>
    <w:rsid w:val="00DF783E"/>
    <w:rsid w:val="00E009F1"/>
    <w:rsid w:val="00E04074"/>
    <w:rsid w:val="00E3248B"/>
    <w:rsid w:val="00E40776"/>
    <w:rsid w:val="00E60333"/>
    <w:rsid w:val="00E7277D"/>
    <w:rsid w:val="00E81BC6"/>
    <w:rsid w:val="00EC3115"/>
    <w:rsid w:val="00ED160A"/>
    <w:rsid w:val="00EF7399"/>
    <w:rsid w:val="00F14581"/>
    <w:rsid w:val="00F36D4D"/>
    <w:rsid w:val="00F414B1"/>
    <w:rsid w:val="00F449B4"/>
    <w:rsid w:val="00F617C0"/>
    <w:rsid w:val="00F83120"/>
    <w:rsid w:val="00F83635"/>
    <w:rsid w:val="00F942B8"/>
    <w:rsid w:val="00FE48D0"/>
    <w:rsid w:val="00FE64D9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70C2E-7384-414C-8FD2-67CB02E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D5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55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D5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550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26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26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651BE"/>
  </w:style>
  <w:style w:type="character" w:customStyle="1" w:styleId="aa">
    <w:name w:val="日付 (文字)"/>
    <w:link w:val="a9"/>
    <w:uiPriority w:val="99"/>
    <w:semiHidden/>
    <w:rsid w:val="002651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55EE-048A-42E3-9A1D-A67C1E2C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山間地における水稲作況試験成績</vt:lpstr>
      <vt:lpstr>山間地における水稲作況試験成績</vt:lpstr>
    </vt:vector>
  </TitlesOfParts>
  <Company>島根県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山間地における水稲作況試験成績</dc:title>
  <dc:subject/>
  <dc:creator>01330299</dc:creator>
  <cp:keywords/>
  <cp:lastModifiedBy>s00150@ad.pref.shimane.jp</cp:lastModifiedBy>
  <cp:revision>2</cp:revision>
  <cp:lastPrinted>2018-07-30T05:36:00Z</cp:lastPrinted>
  <dcterms:created xsi:type="dcterms:W3CDTF">2018-09-20T07:09:00Z</dcterms:created>
  <dcterms:modified xsi:type="dcterms:W3CDTF">2018-09-20T07:09:00Z</dcterms:modified>
</cp:coreProperties>
</file>